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548E9" w:rsidRDefault="00A23B3E">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1548E9">
              <w:rPr>
                <w:rFonts w:ascii="Arial" w:hAnsi="Arial" w:cs="Arial"/>
                <w:b/>
                <w:sz w:val="14"/>
                <w:szCs w:val="14"/>
              </w:rPr>
              <w:t xml:space="preserve">  Società per Azioni a Capitale Pubblico</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548E9">
              <w:rPr>
                <w:rFonts w:ascii="Arial" w:hAnsi="Arial" w:cs="Arial"/>
                <w:color w:val="000000"/>
                <w:sz w:val="14"/>
                <w:szCs w:val="14"/>
              </w:rPr>
              <w:t>SILEA SPA</w:t>
            </w: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83004000135</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42770">
            <w:pPr>
              <w:jc w:val="both"/>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D173D0">
            <w:pPr>
              <w:jc w:val="both"/>
            </w:pPr>
            <w:r>
              <w:rPr>
                <w:rFonts w:ascii="Arial" w:hAnsi="Arial" w:cs="Arial"/>
                <w:sz w:val="14"/>
                <w:szCs w:val="14"/>
              </w:rPr>
              <w:t>[</w:t>
            </w:r>
            <w:r w:rsidR="00D173D0">
              <w:rPr>
                <w:rFonts w:ascii="Arial" w:hAnsi="Arial" w:cs="Arial"/>
                <w:sz w:val="14"/>
                <w:szCs w:val="14"/>
              </w:rPr>
              <w:t>Cessione di rottami metallici EER 200140 ed (eventuale) EER 150104 – Provenienti dai Centri di Raccolta dei Comuni Soci di Silea Spa o dalla Piattaforma Provinciale sita in Valmadrera (LC).</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xml:space="preserve">[  </w:t>
            </w:r>
            <w:r w:rsidR="001548E9">
              <w:rPr>
                <w:rFonts w:ascii="Arial" w:hAnsi="Arial" w:cs="Arial"/>
                <w:sz w:val="14"/>
                <w:szCs w:val="14"/>
              </w:rPr>
              <w:t>//</w:t>
            </w:r>
            <w:r>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E235B">
              <w:rPr>
                <w:rFonts w:ascii="Arial" w:hAnsi="Arial" w:cs="Arial"/>
                <w:color w:val="000000"/>
                <w:sz w:val="14"/>
                <w:szCs w:val="14"/>
              </w:rPr>
              <w:t>Non previsto</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1548E9">
              <w:rPr>
                <w:rFonts w:ascii="Arial" w:hAnsi="Arial" w:cs="Arial"/>
                <w:color w:val="000000"/>
                <w:sz w:val="14"/>
                <w:szCs w:val="14"/>
              </w:rPr>
              <w:t>No</w:t>
            </w:r>
            <w:bookmarkStart w:id="0" w:name="_GoBack"/>
            <w:bookmarkEnd w:id="0"/>
            <w:r w:rsidR="001548E9">
              <w:rPr>
                <w:rFonts w:ascii="Arial" w:hAnsi="Arial" w:cs="Arial"/>
                <w:color w:val="000000"/>
                <w:sz w:val="14"/>
                <w:szCs w:val="14"/>
              </w:rPr>
              <w:t>n previsto</w:t>
            </w: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w:t>
            </w:r>
            <w:r w:rsidR="00AD43BC">
              <w:rPr>
                <w:rFonts w:ascii="Arial" w:hAnsi="Arial" w:cs="Arial"/>
                <w:color w:val="000000"/>
                <w:sz w:val="14"/>
                <w:szCs w:val="14"/>
              </w:rPr>
              <w:t xml:space="preserve">  </w:t>
            </w:r>
            <w:r w:rsidRPr="003A443E">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xml:space="preserve">[ </w:t>
            </w:r>
            <w:r w:rsidR="00512BE9">
              <w:rPr>
                <w:rFonts w:ascii="Arial" w:hAnsi="Arial" w:cs="Arial"/>
                <w:sz w:val="15"/>
                <w:szCs w:val="15"/>
              </w:rPr>
              <w:t>Lotto unico</w:t>
            </w:r>
            <w:r>
              <w:rPr>
                <w:rFonts w:ascii="Arial" w:hAnsi="Arial" w:cs="Arial"/>
                <w:sz w:val="15"/>
                <w:szCs w:val="15"/>
              </w:rPr>
              <w:t xml:space="preserve">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224" w:rsidRDefault="003B7224">
      <w:pPr>
        <w:spacing w:before="0" w:after="0"/>
      </w:pPr>
      <w:r>
        <w:separator/>
      </w:r>
    </w:p>
  </w:endnote>
  <w:endnote w:type="continuationSeparator" w:id="0">
    <w:p w:rsidR="003B7224" w:rsidRDefault="003B7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173D0">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224" w:rsidRDefault="003B7224">
      <w:pPr>
        <w:spacing w:before="0" w:after="0"/>
      </w:pPr>
      <w:r>
        <w:separator/>
      </w:r>
    </w:p>
  </w:footnote>
  <w:footnote w:type="continuationSeparator" w:id="0">
    <w:p w:rsidR="003B7224" w:rsidRDefault="003B7224">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17ED9"/>
    <w:rsid w:val="00023AC1"/>
    <w:rsid w:val="000576F3"/>
    <w:rsid w:val="00076DCA"/>
    <w:rsid w:val="0008422C"/>
    <w:rsid w:val="000953DC"/>
    <w:rsid w:val="000A7B33"/>
    <w:rsid w:val="000B5314"/>
    <w:rsid w:val="000E5FBC"/>
    <w:rsid w:val="00121BF6"/>
    <w:rsid w:val="001548E9"/>
    <w:rsid w:val="001752F0"/>
    <w:rsid w:val="001D3A2B"/>
    <w:rsid w:val="001D56C2"/>
    <w:rsid w:val="001D6751"/>
    <w:rsid w:val="001F35A9"/>
    <w:rsid w:val="00270DA2"/>
    <w:rsid w:val="002A21BC"/>
    <w:rsid w:val="002C169E"/>
    <w:rsid w:val="002D50E9"/>
    <w:rsid w:val="002E43BE"/>
    <w:rsid w:val="00316FAD"/>
    <w:rsid w:val="00350D7E"/>
    <w:rsid w:val="0036728A"/>
    <w:rsid w:val="00384132"/>
    <w:rsid w:val="003A443E"/>
    <w:rsid w:val="003B3636"/>
    <w:rsid w:val="003B60B1"/>
    <w:rsid w:val="003B7224"/>
    <w:rsid w:val="003E60D1"/>
    <w:rsid w:val="003E7810"/>
    <w:rsid w:val="004234D1"/>
    <w:rsid w:val="00442770"/>
    <w:rsid w:val="004476DD"/>
    <w:rsid w:val="00512BE9"/>
    <w:rsid w:val="00516CEA"/>
    <w:rsid w:val="005309A4"/>
    <w:rsid w:val="0058406C"/>
    <w:rsid w:val="005B3B08"/>
    <w:rsid w:val="005C49E6"/>
    <w:rsid w:val="005E2955"/>
    <w:rsid w:val="00625142"/>
    <w:rsid w:val="00635C8F"/>
    <w:rsid w:val="0064014A"/>
    <w:rsid w:val="006879D2"/>
    <w:rsid w:val="006A4649"/>
    <w:rsid w:val="006A5E21"/>
    <w:rsid w:val="006B430C"/>
    <w:rsid w:val="006B4D39"/>
    <w:rsid w:val="006E235B"/>
    <w:rsid w:val="006F3D34"/>
    <w:rsid w:val="00766402"/>
    <w:rsid w:val="007A4663"/>
    <w:rsid w:val="007B50B2"/>
    <w:rsid w:val="007E4FDB"/>
    <w:rsid w:val="008154AA"/>
    <w:rsid w:val="00851D4E"/>
    <w:rsid w:val="0089654F"/>
    <w:rsid w:val="008C734C"/>
    <w:rsid w:val="008E3A62"/>
    <w:rsid w:val="008F12E6"/>
    <w:rsid w:val="00900583"/>
    <w:rsid w:val="00934658"/>
    <w:rsid w:val="009644B4"/>
    <w:rsid w:val="009E204E"/>
    <w:rsid w:val="00A02BF2"/>
    <w:rsid w:val="00A23B3E"/>
    <w:rsid w:val="00A30CBB"/>
    <w:rsid w:val="00A46950"/>
    <w:rsid w:val="00AA2252"/>
    <w:rsid w:val="00AA5F93"/>
    <w:rsid w:val="00AD43BC"/>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15410"/>
    <w:rsid w:val="00D173D0"/>
    <w:rsid w:val="00D27DB2"/>
    <w:rsid w:val="00D509A5"/>
    <w:rsid w:val="00D64744"/>
    <w:rsid w:val="00D85B70"/>
    <w:rsid w:val="00D92A41"/>
    <w:rsid w:val="00D93877"/>
    <w:rsid w:val="00DA7329"/>
    <w:rsid w:val="00DE4996"/>
    <w:rsid w:val="00E0264E"/>
    <w:rsid w:val="00E12F9D"/>
    <w:rsid w:val="00EB216B"/>
    <w:rsid w:val="00EB45DC"/>
    <w:rsid w:val="00F26DE7"/>
    <w:rsid w:val="00F312E9"/>
    <w:rsid w:val="00F351F0"/>
    <w:rsid w:val="00F51F37"/>
    <w:rsid w:val="00F575CF"/>
    <w:rsid w:val="00F62D30"/>
    <w:rsid w:val="00F62F53"/>
    <w:rsid w:val="00F65EF0"/>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47E63FC0"/>
  <w15:docId w15:val="{DFDE79D6-627B-45A6-8752-2D4AC798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7DCC-8518-476E-A6CF-EC3D02BE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6207</Words>
  <Characters>35384</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41508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Antonietta D Alconzo</cp:lastModifiedBy>
  <cp:revision>4</cp:revision>
  <cp:lastPrinted>2018-10-11T09:58:00Z</cp:lastPrinted>
  <dcterms:created xsi:type="dcterms:W3CDTF">2018-10-02T10:55:00Z</dcterms:created>
  <dcterms:modified xsi:type="dcterms:W3CDTF">2021-05-14T09:20:00Z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